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91" w:rsidRPr="002B043C" w:rsidRDefault="00B16030" w:rsidP="00564C91">
      <w:pPr>
        <w:ind w:firstLine="539"/>
        <w:jc w:val="center"/>
        <w:rPr>
          <w:b/>
          <w:sz w:val="28"/>
          <w:szCs w:val="28"/>
        </w:rPr>
      </w:pPr>
      <w:r w:rsidRPr="002B043C">
        <w:rPr>
          <w:b/>
          <w:sz w:val="28"/>
          <w:szCs w:val="28"/>
        </w:rPr>
        <w:t>АДМИНИСТРАЦИЯ МУНИЦИПАЛЬНОГО</w:t>
      </w:r>
      <w:r w:rsidR="00564C91" w:rsidRPr="002B043C">
        <w:rPr>
          <w:b/>
          <w:sz w:val="28"/>
          <w:szCs w:val="28"/>
        </w:rPr>
        <w:t xml:space="preserve"> РАЙОНА</w:t>
      </w:r>
    </w:p>
    <w:p w:rsidR="00564C91" w:rsidRDefault="00564C91" w:rsidP="00564C91">
      <w:pPr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«СРЕТЕНСКИЙ РАЙОН»</w:t>
      </w:r>
    </w:p>
    <w:p w:rsidR="00564C91" w:rsidRDefault="00564C91" w:rsidP="00564C91">
      <w:pPr>
        <w:ind w:firstLine="540"/>
        <w:jc w:val="center"/>
        <w:rPr>
          <w:b/>
          <w:sz w:val="20"/>
          <w:szCs w:val="20"/>
        </w:rPr>
      </w:pPr>
    </w:p>
    <w:p w:rsidR="002B043C" w:rsidRDefault="002B043C" w:rsidP="00564C91">
      <w:pPr>
        <w:ind w:firstLine="540"/>
        <w:jc w:val="center"/>
        <w:rPr>
          <w:b/>
          <w:sz w:val="40"/>
          <w:szCs w:val="40"/>
        </w:rPr>
      </w:pPr>
    </w:p>
    <w:p w:rsidR="00564C91" w:rsidRPr="002B043C" w:rsidRDefault="00564C91" w:rsidP="00564C91">
      <w:pPr>
        <w:ind w:firstLine="540"/>
        <w:jc w:val="center"/>
        <w:rPr>
          <w:b/>
          <w:sz w:val="28"/>
          <w:szCs w:val="28"/>
        </w:rPr>
      </w:pPr>
      <w:r w:rsidRPr="002B043C">
        <w:rPr>
          <w:b/>
          <w:sz w:val="28"/>
          <w:szCs w:val="28"/>
        </w:rPr>
        <w:t>ПОСТАНОВЛЕНИЕ</w:t>
      </w:r>
    </w:p>
    <w:p w:rsidR="002B043C" w:rsidRDefault="00564C91" w:rsidP="00564C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B043C" w:rsidRDefault="002B043C" w:rsidP="00564C91">
      <w:pPr>
        <w:rPr>
          <w:sz w:val="28"/>
          <w:szCs w:val="28"/>
        </w:rPr>
      </w:pPr>
    </w:p>
    <w:p w:rsidR="00564C91" w:rsidRDefault="00564C91" w:rsidP="00564C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B043C">
        <w:rPr>
          <w:sz w:val="28"/>
          <w:szCs w:val="28"/>
        </w:rPr>
        <w:t xml:space="preserve">14 июня </w:t>
      </w:r>
      <w:r>
        <w:rPr>
          <w:sz w:val="28"/>
          <w:szCs w:val="28"/>
        </w:rPr>
        <w:t>2022 г.                                                                      №</w:t>
      </w:r>
      <w:r w:rsidR="002B043C">
        <w:rPr>
          <w:sz w:val="28"/>
          <w:szCs w:val="28"/>
        </w:rPr>
        <w:t>198</w:t>
      </w:r>
    </w:p>
    <w:p w:rsidR="00564C91" w:rsidRDefault="00564C91" w:rsidP="00564C91">
      <w:pPr>
        <w:ind w:firstLine="540"/>
        <w:jc w:val="right"/>
        <w:rPr>
          <w:rFonts w:ascii="Garamond" w:hAnsi="Garamond"/>
          <w:sz w:val="19"/>
          <w:szCs w:val="19"/>
        </w:rPr>
      </w:pPr>
    </w:p>
    <w:p w:rsidR="005A128B" w:rsidRDefault="002B043C" w:rsidP="005A128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5A128B" w:rsidRPr="005A128B">
        <w:rPr>
          <w:sz w:val="28"/>
          <w:szCs w:val="28"/>
        </w:rPr>
        <w:t xml:space="preserve"> Сретенск</w:t>
      </w:r>
    </w:p>
    <w:p w:rsidR="005A128B" w:rsidRDefault="005A128B" w:rsidP="005A128B">
      <w:pPr>
        <w:ind w:firstLine="540"/>
        <w:jc w:val="center"/>
        <w:rPr>
          <w:sz w:val="28"/>
          <w:szCs w:val="28"/>
        </w:rPr>
      </w:pPr>
    </w:p>
    <w:p w:rsidR="00B16030" w:rsidRPr="005A128B" w:rsidRDefault="00B16030" w:rsidP="005A128B">
      <w:pPr>
        <w:ind w:firstLine="540"/>
        <w:jc w:val="center"/>
        <w:rPr>
          <w:sz w:val="28"/>
          <w:szCs w:val="28"/>
        </w:rPr>
      </w:pPr>
    </w:p>
    <w:p w:rsidR="00E062DF" w:rsidRPr="0065600E" w:rsidRDefault="00E062DF" w:rsidP="00B1603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0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6904"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 w:rsidRPr="0065600E">
        <w:rPr>
          <w:rFonts w:ascii="Times New Roman" w:hAnsi="Times New Roman" w:cs="Times New Roman"/>
          <w:b/>
          <w:sz w:val="28"/>
          <w:szCs w:val="28"/>
        </w:rPr>
        <w:t>муниципальной долговой</w:t>
      </w:r>
      <w:r w:rsidR="00B16030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r w:rsidRPr="006560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A128B" w:rsidRPr="0065600E" w:rsidRDefault="00AA051C" w:rsidP="0065600E">
      <w:pPr>
        <w:spacing w:line="360" w:lineRule="auto"/>
        <w:ind w:right="-50" w:firstLine="709"/>
        <w:jc w:val="center"/>
        <w:rPr>
          <w:b/>
          <w:sz w:val="28"/>
          <w:szCs w:val="28"/>
        </w:rPr>
      </w:pPr>
      <w:r w:rsidRPr="0065600E">
        <w:rPr>
          <w:b/>
          <w:sz w:val="28"/>
          <w:szCs w:val="28"/>
        </w:rPr>
        <w:t>«Сретенский район»</w:t>
      </w:r>
      <w:r w:rsidR="00754FC3" w:rsidRPr="0065600E">
        <w:rPr>
          <w:b/>
          <w:sz w:val="28"/>
          <w:szCs w:val="28"/>
        </w:rPr>
        <w:t>.</w:t>
      </w:r>
    </w:p>
    <w:p w:rsidR="002B043C" w:rsidRDefault="002B043C" w:rsidP="0065600E">
      <w:pPr>
        <w:spacing w:line="360" w:lineRule="auto"/>
        <w:ind w:left="-142" w:right="-50" w:firstLine="851"/>
        <w:jc w:val="both"/>
        <w:rPr>
          <w:sz w:val="28"/>
          <w:szCs w:val="28"/>
        </w:rPr>
      </w:pPr>
    </w:p>
    <w:p w:rsidR="002B043C" w:rsidRDefault="002B043C" w:rsidP="0065600E">
      <w:pPr>
        <w:spacing w:line="360" w:lineRule="auto"/>
        <w:ind w:left="-142" w:right="-50" w:firstLine="851"/>
        <w:jc w:val="both"/>
        <w:rPr>
          <w:sz w:val="28"/>
          <w:szCs w:val="28"/>
        </w:rPr>
      </w:pPr>
    </w:p>
    <w:p w:rsidR="00564C91" w:rsidRPr="00602BA6" w:rsidRDefault="00564C91" w:rsidP="0065600E">
      <w:pPr>
        <w:spacing w:line="360" w:lineRule="auto"/>
        <w:ind w:left="-142" w:right="-50" w:firstLine="851"/>
        <w:jc w:val="both"/>
      </w:pPr>
      <w:r w:rsidRPr="0065600E"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 w:rsidR="0065600E" w:rsidRPr="0065600E">
        <w:rPr>
          <w:sz w:val="28"/>
          <w:szCs w:val="28"/>
        </w:rPr>
        <w:t>администрация муниципального района «Сретенский район» постановляет</w:t>
      </w:r>
      <w:r w:rsidR="00602BA6" w:rsidRPr="0065600E">
        <w:t>:</w:t>
      </w:r>
    </w:p>
    <w:p w:rsidR="0065600E" w:rsidRPr="0065600E" w:rsidRDefault="0065600E" w:rsidP="009C690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65600E">
        <w:rPr>
          <w:sz w:val="28"/>
          <w:szCs w:val="28"/>
        </w:rPr>
        <w:t>Утвердить прилагаемый порядок ведения муниципальной долговой книги муниципального района «Сретенский район».</w:t>
      </w:r>
    </w:p>
    <w:p w:rsidR="00455269" w:rsidRPr="0065600E" w:rsidRDefault="0021184A" w:rsidP="009C690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50" w:firstLine="426"/>
        <w:jc w:val="both"/>
        <w:rPr>
          <w:sz w:val="28"/>
          <w:szCs w:val="28"/>
        </w:rPr>
      </w:pPr>
      <w:r w:rsidRPr="0065600E">
        <w:rPr>
          <w:sz w:val="28"/>
          <w:szCs w:val="28"/>
        </w:rPr>
        <w:t>Признать утратившим силу постановление администрации муниципального района «Сретенский район» от 29 декабря 2012 г №786 «Об утверждении административного регламента Комитета по финансам Сретенского района по исполнению муниципальной функции по ведению муниципальной долговой книги Сретенского района»</w:t>
      </w:r>
    </w:p>
    <w:p w:rsidR="00455269" w:rsidRPr="0065600E" w:rsidRDefault="003E237A" w:rsidP="009C690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50" w:firstLine="426"/>
        <w:jc w:val="both"/>
        <w:rPr>
          <w:sz w:val="28"/>
          <w:szCs w:val="28"/>
        </w:rPr>
      </w:pPr>
      <w:r w:rsidRPr="0065600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55269" w:rsidRPr="0065600E" w:rsidRDefault="003E237A" w:rsidP="009C690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50" w:firstLine="426"/>
        <w:jc w:val="both"/>
        <w:rPr>
          <w:sz w:val="28"/>
          <w:szCs w:val="28"/>
        </w:rPr>
      </w:pPr>
      <w:r w:rsidRPr="0065600E">
        <w:rPr>
          <w:sz w:val="28"/>
          <w:szCs w:val="28"/>
        </w:rPr>
        <w:t>Настоящее постановление опубликовать (обнародовать) в порядке, предусмотренном Уставом муниципального района «Сретенский район»</w:t>
      </w:r>
    </w:p>
    <w:p w:rsidR="003E237A" w:rsidRPr="0065600E" w:rsidRDefault="003E237A" w:rsidP="009C690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50" w:firstLine="426"/>
        <w:jc w:val="both"/>
        <w:rPr>
          <w:sz w:val="28"/>
          <w:szCs w:val="28"/>
        </w:rPr>
      </w:pPr>
      <w:r w:rsidRPr="0065600E">
        <w:rPr>
          <w:sz w:val="28"/>
          <w:szCs w:val="28"/>
        </w:rPr>
        <w:t>Контроль за исполнением н</w:t>
      </w:r>
      <w:r w:rsidR="0065600E">
        <w:rPr>
          <w:sz w:val="28"/>
          <w:szCs w:val="28"/>
        </w:rPr>
        <w:t>астоящего постановления возложить</w:t>
      </w:r>
      <w:r w:rsidRPr="0065600E">
        <w:rPr>
          <w:sz w:val="28"/>
          <w:szCs w:val="28"/>
        </w:rPr>
        <w:t xml:space="preserve"> на </w:t>
      </w:r>
      <w:r w:rsidR="009C6904">
        <w:rPr>
          <w:sz w:val="28"/>
          <w:szCs w:val="28"/>
        </w:rPr>
        <w:t xml:space="preserve">председателя комитета по финансам </w:t>
      </w:r>
      <w:r w:rsidR="0014007B">
        <w:rPr>
          <w:sz w:val="28"/>
          <w:szCs w:val="28"/>
        </w:rPr>
        <w:t>Администраци</w:t>
      </w:r>
      <w:r w:rsidR="009C6904">
        <w:rPr>
          <w:sz w:val="28"/>
          <w:szCs w:val="28"/>
        </w:rPr>
        <w:t>и</w:t>
      </w:r>
      <w:r w:rsidR="0014007B">
        <w:rPr>
          <w:sz w:val="28"/>
          <w:szCs w:val="28"/>
        </w:rPr>
        <w:t xml:space="preserve"> муниципального района «Сретенский район».</w:t>
      </w:r>
    </w:p>
    <w:p w:rsidR="00E062DF" w:rsidRPr="0065600E" w:rsidRDefault="00E062DF" w:rsidP="009C690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50" w:firstLine="426"/>
        <w:jc w:val="both"/>
        <w:rPr>
          <w:sz w:val="28"/>
          <w:szCs w:val="28"/>
        </w:rPr>
      </w:pPr>
      <w:r w:rsidRPr="0065600E">
        <w:rPr>
          <w:sz w:val="28"/>
          <w:szCs w:val="28"/>
        </w:rPr>
        <w:lastRenderedPageBreak/>
        <w:t xml:space="preserve"> Настоящее постановление разместить на официальном сайте администрации муниципального района «Сретенский район».</w:t>
      </w:r>
    </w:p>
    <w:p w:rsidR="00564C91" w:rsidRPr="0065600E" w:rsidRDefault="00564C91" w:rsidP="00455269">
      <w:pPr>
        <w:spacing w:line="360" w:lineRule="auto"/>
        <w:ind w:left="-142" w:right="-50" w:firstLine="851"/>
        <w:rPr>
          <w:b/>
          <w:sz w:val="28"/>
          <w:szCs w:val="28"/>
        </w:rPr>
      </w:pPr>
    </w:p>
    <w:p w:rsidR="007B1214" w:rsidRPr="0065600E" w:rsidRDefault="007B1214" w:rsidP="00455269">
      <w:pPr>
        <w:spacing w:line="360" w:lineRule="auto"/>
        <w:ind w:left="-142" w:right="-50" w:firstLine="851"/>
        <w:rPr>
          <w:b/>
          <w:sz w:val="28"/>
          <w:szCs w:val="28"/>
        </w:rPr>
      </w:pPr>
    </w:p>
    <w:p w:rsidR="00564C91" w:rsidRPr="0065600E" w:rsidRDefault="00564C91" w:rsidP="00F602ED">
      <w:pPr>
        <w:ind w:right="-50" w:firstLine="425"/>
        <w:rPr>
          <w:sz w:val="28"/>
          <w:szCs w:val="28"/>
        </w:rPr>
      </w:pPr>
      <w:r w:rsidRPr="0065600E">
        <w:rPr>
          <w:sz w:val="28"/>
          <w:szCs w:val="28"/>
        </w:rPr>
        <w:t>Глава муниципального  района</w:t>
      </w:r>
    </w:p>
    <w:p w:rsidR="00564C91" w:rsidRPr="0065600E" w:rsidRDefault="00564C91" w:rsidP="00F602ED">
      <w:pPr>
        <w:ind w:right="-50" w:firstLine="425"/>
        <w:rPr>
          <w:sz w:val="28"/>
          <w:szCs w:val="28"/>
        </w:rPr>
      </w:pPr>
      <w:r w:rsidRPr="0065600E">
        <w:rPr>
          <w:sz w:val="28"/>
          <w:szCs w:val="28"/>
        </w:rPr>
        <w:t>«Сретенский район»                                                      А.С. Закурдаев</w:t>
      </w:r>
    </w:p>
    <w:p w:rsidR="007B1214" w:rsidRDefault="007B1214"/>
    <w:p w:rsidR="007B1214" w:rsidRDefault="007B1214" w:rsidP="007B1214">
      <w:pPr>
        <w:jc w:val="right"/>
      </w:pPr>
      <w:r>
        <w:t>УТВЕРЖДЕН</w:t>
      </w:r>
    </w:p>
    <w:p w:rsidR="007B1214" w:rsidRDefault="007B1214" w:rsidP="007B1214">
      <w:pPr>
        <w:jc w:val="right"/>
      </w:pPr>
      <w:r>
        <w:t>Постановлением администрации</w:t>
      </w:r>
    </w:p>
    <w:p w:rsidR="007B1214" w:rsidRDefault="007B1214" w:rsidP="007B1214">
      <w:pPr>
        <w:jc w:val="right"/>
      </w:pPr>
      <w:r>
        <w:t>Муниципального района</w:t>
      </w:r>
    </w:p>
    <w:p w:rsidR="007B1214" w:rsidRDefault="007B1214" w:rsidP="007B1214">
      <w:pPr>
        <w:jc w:val="right"/>
      </w:pPr>
      <w:r>
        <w:t>«Сретенский район»</w:t>
      </w:r>
    </w:p>
    <w:p w:rsidR="007B1214" w:rsidRDefault="007B1214" w:rsidP="007B1214">
      <w:pPr>
        <w:jc w:val="right"/>
      </w:pPr>
      <w:r>
        <w:t>От_______________№______</w:t>
      </w:r>
    </w:p>
    <w:p w:rsidR="007B1214" w:rsidRDefault="007B1214" w:rsidP="007B1214">
      <w:pPr>
        <w:jc w:val="right"/>
      </w:pPr>
    </w:p>
    <w:p w:rsidR="007B1214" w:rsidRDefault="007B1214" w:rsidP="007B1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1214" w:rsidRDefault="007B1214" w:rsidP="007B12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B1214" w:rsidRDefault="007B1214" w:rsidP="007B12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7B1214" w:rsidRDefault="007B1214" w:rsidP="007B12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</w:t>
      </w:r>
    </w:p>
    <w:p w:rsidR="00873A8C" w:rsidRDefault="00873A8C" w:rsidP="00BF4EC5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77783" w:rsidRDefault="00D77783" w:rsidP="009C6904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77783">
        <w:rPr>
          <w:sz w:val="28"/>
          <w:szCs w:val="28"/>
        </w:rPr>
        <w:t>Настоящий Порядок ведения муниципальной долговой книги муниципального района «</w:t>
      </w:r>
      <w:r>
        <w:rPr>
          <w:sz w:val="28"/>
          <w:szCs w:val="28"/>
        </w:rPr>
        <w:t>Сретенский</w:t>
      </w:r>
      <w:r w:rsidRPr="00D77783">
        <w:rPr>
          <w:sz w:val="28"/>
          <w:szCs w:val="28"/>
        </w:rPr>
        <w:t xml:space="preserve"> район» (далее - Порядок) разработан с целью определения процедуры ведения муниципальной долговой книги муниципального района «</w:t>
      </w:r>
      <w:r>
        <w:rPr>
          <w:sz w:val="28"/>
          <w:szCs w:val="28"/>
        </w:rPr>
        <w:t>Сретенский</w:t>
      </w:r>
      <w:r w:rsidRPr="00D77783">
        <w:rPr>
          <w:sz w:val="28"/>
          <w:szCs w:val="28"/>
        </w:rPr>
        <w:t xml:space="preserve"> район» (далее - Долговая книга), обеспечения контроля за полнотой учета, своевременностью обслуживания и исполнения долговых обязательств муниципального района «</w:t>
      </w:r>
      <w:r>
        <w:rPr>
          <w:sz w:val="28"/>
          <w:szCs w:val="28"/>
        </w:rPr>
        <w:t>Сретенский</w:t>
      </w:r>
      <w:r w:rsidRPr="00D77783">
        <w:rPr>
          <w:sz w:val="28"/>
          <w:szCs w:val="28"/>
        </w:rPr>
        <w:t xml:space="preserve"> район» (далее - долговые обязательства) и устанавливает состав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D77783" w:rsidRDefault="00D77783" w:rsidP="001D58E5">
      <w:pPr>
        <w:pStyle w:val="a3"/>
        <w:shd w:val="clear" w:color="auto" w:fill="FFFFFF"/>
        <w:ind w:left="0" w:firstLine="567"/>
        <w:jc w:val="center"/>
        <w:textAlignment w:val="baseline"/>
        <w:rPr>
          <w:sz w:val="28"/>
          <w:szCs w:val="28"/>
        </w:rPr>
      </w:pPr>
    </w:p>
    <w:p w:rsidR="00D77783" w:rsidRPr="00D77783" w:rsidRDefault="00D77783" w:rsidP="001D58E5">
      <w:pPr>
        <w:pStyle w:val="a3"/>
        <w:shd w:val="clear" w:color="auto" w:fill="FFFFFF"/>
        <w:ind w:left="0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D77783" w:rsidRPr="00D77783" w:rsidRDefault="00D77783" w:rsidP="009C6904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77783">
        <w:rPr>
          <w:sz w:val="28"/>
          <w:szCs w:val="28"/>
        </w:rPr>
        <w:t xml:space="preserve">Ведение Долговой книги осуществляется в соответствии с настоящим Порядком структурным подразделением Комитета по финансам </w:t>
      </w:r>
      <w:r w:rsidR="00137C31">
        <w:rPr>
          <w:sz w:val="28"/>
          <w:szCs w:val="28"/>
        </w:rPr>
        <w:t xml:space="preserve">Администрации </w:t>
      </w:r>
      <w:r w:rsidRPr="00D7778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«Сретенский район»</w:t>
      </w:r>
      <w:r w:rsidRPr="00D77783">
        <w:rPr>
          <w:sz w:val="28"/>
          <w:szCs w:val="28"/>
        </w:rPr>
        <w:t xml:space="preserve"> (далее - Комитет), определенным приказом Комитета. В приказе Комитета назначается должностное лицо, ответственное за ведение Долговой книги.</w:t>
      </w:r>
    </w:p>
    <w:p w:rsidR="00D77783" w:rsidRPr="00D77783" w:rsidRDefault="00D77783" w:rsidP="00137C31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77783">
        <w:rPr>
          <w:sz w:val="28"/>
          <w:szCs w:val="28"/>
        </w:rPr>
        <w:t xml:space="preserve"> Долговая книга ведется на основании документов, подтверждающих возникновение долгового обязательства, в соответствии с настоящим Порядком.</w:t>
      </w:r>
    </w:p>
    <w:p w:rsidR="00D77783" w:rsidRPr="00D77783" w:rsidRDefault="00D77783" w:rsidP="00137C31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77783">
        <w:rPr>
          <w:sz w:val="28"/>
          <w:szCs w:val="28"/>
        </w:rPr>
        <w:t xml:space="preserve"> Должностные лица, ответственные за ведение Долговой книги, несут ответственность за сохранность, своевременность, полноту и правильность ведения Долговой книги.</w:t>
      </w:r>
    </w:p>
    <w:p w:rsidR="00D77783" w:rsidRDefault="00D77783" w:rsidP="00137C31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77783">
        <w:rPr>
          <w:sz w:val="28"/>
          <w:szCs w:val="28"/>
        </w:rPr>
        <w:t xml:space="preserve"> Долговая книга ведется в целях оперативного пополнения и обработки информации о состоянии муниципального долга муниципального района </w:t>
      </w:r>
      <w:r>
        <w:rPr>
          <w:sz w:val="28"/>
          <w:szCs w:val="28"/>
        </w:rPr>
        <w:t>«Сретенский район»</w:t>
      </w:r>
      <w:r w:rsidRPr="00D77783">
        <w:rPr>
          <w:sz w:val="28"/>
          <w:szCs w:val="28"/>
        </w:rPr>
        <w:t>, составления и предста</w:t>
      </w:r>
      <w:r>
        <w:rPr>
          <w:sz w:val="28"/>
          <w:szCs w:val="28"/>
        </w:rPr>
        <w:t>вления установленной отчетности.</w:t>
      </w:r>
    </w:p>
    <w:p w:rsidR="00D77783" w:rsidRDefault="00D77783" w:rsidP="001D58E5">
      <w:pPr>
        <w:pStyle w:val="a3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</w:p>
    <w:p w:rsidR="00D77783" w:rsidRDefault="00D77783" w:rsidP="001D58E5">
      <w:pPr>
        <w:pStyle w:val="a3"/>
        <w:shd w:val="clear" w:color="auto" w:fill="FFFFFF"/>
        <w:ind w:left="0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Состав, структура и сведения, вносимые в Долговую книгу.</w:t>
      </w:r>
    </w:p>
    <w:p w:rsidR="0014007B" w:rsidRPr="00D77783" w:rsidRDefault="0014007B" w:rsidP="001D58E5">
      <w:pPr>
        <w:pStyle w:val="a3"/>
        <w:shd w:val="clear" w:color="auto" w:fill="FFFFFF"/>
        <w:ind w:left="0" w:firstLine="567"/>
        <w:jc w:val="center"/>
        <w:textAlignment w:val="baseline"/>
        <w:rPr>
          <w:sz w:val="28"/>
          <w:szCs w:val="28"/>
        </w:rPr>
      </w:pPr>
    </w:p>
    <w:p w:rsidR="00D77783" w:rsidRDefault="0021184A" w:rsidP="00137C31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77783">
        <w:rPr>
          <w:sz w:val="28"/>
          <w:szCs w:val="28"/>
        </w:rPr>
        <w:t>Учет операций в Долговой книге ведется в электронном виде по форме согласно Приложению № 1 к настоящему Порядку и ежемесячно по состоянию на первое число месяца д</w:t>
      </w:r>
      <w:r w:rsidR="008749AE">
        <w:rPr>
          <w:sz w:val="28"/>
          <w:szCs w:val="28"/>
        </w:rPr>
        <w:t>ублируется на бумажном носителе.</w:t>
      </w:r>
      <w:r w:rsidR="0014007B">
        <w:rPr>
          <w:sz w:val="28"/>
          <w:szCs w:val="28"/>
        </w:rPr>
        <w:t xml:space="preserve"> </w:t>
      </w:r>
    </w:p>
    <w:p w:rsidR="008E6448" w:rsidRDefault="005F4606" w:rsidP="006F7AAA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8E6448">
        <w:rPr>
          <w:sz w:val="28"/>
          <w:szCs w:val="28"/>
        </w:rPr>
        <w:t xml:space="preserve">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о кредитах, бюджетных кредитах, муниципальных гарантиях и муниципальных ценных бумагах</w:t>
      </w:r>
      <w:r w:rsidR="00E31343">
        <w:rPr>
          <w:sz w:val="28"/>
          <w:szCs w:val="28"/>
        </w:rPr>
        <w:t>.</w:t>
      </w:r>
    </w:p>
    <w:p w:rsidR="00B642C1" w:rsidRPr="00D77783" w:rsidRDefault="00B642C1" w:rsidP="006F7AAA">
      <w:pPr>
        <w:pStyle w:val="a3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D77783">
        <w:rPr>
          <w:sz w:val="28"/>
          <w:szCs w:val="28"/>
        </w:rPr>
        <w:t>Долговая книга включает следующие разделы, соответствующие видам долговых обязательств: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I. Кредиты, полученные муниципальным районом «Сретенский район» от кредитных организаций в валюте Российской Федерации.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II. Бюджетные кредиты, привлеченные в бюджет муниципального района «Сретенский район» от других бюджетов бюджетной системы Российской Федерации в валюте Российской Федерации.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III. Муниципальные гарантии муниципального района «Сретенский район» в валюте Российской Федерации.</w:t>
      </w:r>
    </w:p>
    <w:p w:rsidR="00D77783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IV. Муниципальные ценные бумаги муниципального района «Сретенский район» в валюте Российской Федерации.</w:t>
      </w:r>
    </w:p>
    <w:p w:rsidR="00354DD4" w:rsidRPr="00CD0678" w:rsidRDefault="00354DD4" w:rsidP="00E05A9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CD0678">
        <w:rPr>
          <w:sz w:val="28"/>
          <w:szCs w:val="28"/>
        </w:rPr>
        <w:t xml:space="preserve">В долговой книге, в том числе, учитывается информация о просроченной </w:t>
      </w:r>
      <w:r w:rsidR="003F3D98" w:rsidRPr="00CD0678">
        <w:rPr>
          <w:sz w:val="28"/>
          <w:szCs w:val="28"/>
        </w:rPr>
        <w:t>задолженности</w:t>
      </w:r>
      <w:r w:rsidRPr="00CD0678">
        <w:rPr>
          <w:sz w:val="28"/>
          <w:szCs w:val="28"/>
        </w:rPr>
        <w:t xml:space="preserve"> по исполнению муниципальных долговых обязательств </w:t>
      </w:r>
      <w:r w:rsidR="003F3D98" w:rsidRPr="00CD0678">
        <w:rPr>
          <w:sz w:val="28"/>
          <w:szCs w:val="28"/>
        </w:rPr>
        <w:t>Муниципального</w:t>
      </w:r>
      <w:r w:rsidRPr="00CD0678">
        <w:rPr>
          <w:sz w:val="28"/>
          <w:szCs w:val="28"/>
        </w:rPr>
        <w:t xml:space="preserve"> района «Сретенский район»</w:t>
      </w:r>
      <w:r w:rsidR="003F3D98" w:rsidRPr="00CD0678">
        <w:rPr>
          <w:sz w:val="28"/>
          <w:szCs w:val="28"/>
        </w:rPr>
        <w:t xml:space="preserve">. Обязательства, вытекающие из муниципальной </w:t>
      </w:r>
      <w:r w:rsidR="00CD0678" w:rsidRPr="00CD0678">
        <w:rPr>
          <w:sz w:val="28"/>
          <w:szCs w:val="28"/>
        </w:rPr>
        <w:t>гарантии, включаются</w:t>
      </w:r>
      <w:r w:rsidR="003F3D98" w:rsidRPr="00CD0678">
        <w:rPr>
          <w:sz w:val="28"/>
          <w:szCs w:val="28"/>
        </w:rPr>
        <w:t xml:space="preserve"> в состав муниципального долга</w:t>
      </w:r>
      <w:r w:rsidR="00CD0678" w:rsidRPr="00CD0678">
        <w:rPr>
          <w:sz w:val="28"/>
          <w:szCs w:val="28"/>
        </w:rPr>
        <w:t xml:space="preserve">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CD0678" w:rsidRPr="00CD0678" w:rsidRDefault="00CD0678" w:rsidP="00CD0678">
      <w:pPr>
        <w:pStyle w:val="a3"/>
        <w:shd w:val="clear" w:color="auto" w:fill="FFFFFF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Предоставление и исполнение муниципальной гарантии подлежит отражению в муни</w:t>
      </w:r>
      <w:r w:rsidR="00E05A9F">
        <w:rPr>
          <w:sz w:val="28"/>
          <w:szCs w:val="28"/>
        </w:rPr>
        <w:t>ципальной долговой книге.</w:t>
      </w:r>
    </w:p>
    <w:p w:rsidR="00B642C1" w:rsidRPr="004D1787" w:rsidRDefault="004D1787" w:rsidP="00E05A9F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A9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642C1" w:rsidRPr="004D1787">
        <w:rPr>
          <w:sz w:val="28"/>
          <w:szCs w:val="28"/>
        </w:rPr>
        <w:t>Регистрация долгового обязательства осуществляется путем присвоения долговому обязательству регистрационного кода и внесения соответствующих записей в Долговую книгу.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Регистрационный код состоит из шести разрядов: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Х.ГГ.ННН, где: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 - вид долгового обязательства в соответствии с пунктом 7 настоящего Порядка;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ГГ - две последние цифры года, в котором возникло долговое обязательство;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ННН - порядковый номер долгового обязательства в соответствующем разделе Долговой книги.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B642C1" w:rsidRDefault="00E05A9F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B642C1">
        <w:rPr>
          <w:sz w:val="28"/>
          <w:szCs w:val="28"/>
        </w:rPr>
        <w:t>. Информация о долговых обязательствах, переходящих на следующий финансовый год, отражается в Долговой книге с присвоенными ранее регистрационными номерами.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05A9F">
        <w:rPr>
          <w:sz w:val="28"/>
          <w:szCs w:val="28"/>
        </w:rPr>
        <w:t>1</w:t>
      </w:r>
      <w:r>
        <w:rPr>
          <w:sz w:val="28"/>
          <w:szCs w:val="28"/>
        </w:rPr>
        <w:t>. Основанием для внесения в Долговую книгу сведений о долговых обязательствах, указанных в пункте 7 настоящего Порядка, являются документы (правовые акты; платежные документы; выписки со счета; муниципальные контракты, договоры или соглашения о возникновении долгового обязательства, изменения и дополнения к ним; иные документы), подтверждающие возникновение и (или) исполнение долгового обязательства.</w:t>
      </w:r>
    </w:p>
    <w:p w:rsidR="0069356C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05A9F">
        <w:rPr>
          <w:sz w:val="28"/>
          <w:szCs w:val="28"/>
        </w:rPr>
        <w:t>2</w:t>
      </w:r>
      <w:r>
        <w:rPr>
          <w:sz w:val="28"/>
          <w:szCs w:val="28"/>
        </w:rPr>
        <w:t>. Информация о долговых обязательствах</w:t>
      </w:r>
      <w:r w:rsidR="008749AE">
        <w:rPr>
          <w:sz w:val="28"/>
          <w:szCs w:val="28"/>
        </w:rPr>
        <w:t xml:space="preserve"> </w:t>
      </w:r>
      <w:r w:rsidR="006926FB">
        <w:rPr>
          <w:sz w:val="28"/>
          <w:szCs w:val="28"/>
        </w:rPr>
        <w:t>(за исключением обязательств по муниципальным гарантиям)</w:t>
      </w:r>
      <w:r>
        <w:rPr>
          <w:sz w:val="28"/>
          <w:szCs w:val="28"/>
        </w:rPr>
        <w:t xml:space="preserve"> вносится в</w:t>
      </w:r>
      <w:r w:rsidR="0087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Долговую книгу </w:t>
      </w:r>
      <w:r w:rsidR="008749AE">
        <w:rPr>
          <w:sz w:val="28"/>
          <w:szCs w:val="28"/>
        </w:rPr>
        <w:t xml:space="preserve">в </w:t>
      </w:r>
      <w:r w:rsidR="005345C0">
        <w:rPr>
          <w:sz w:val="28"/>
          <w:szCs w:val="28"/>
        </w:rPr>
        <w:t xml:space="preserve">срок, не превышающей пяти рабочих дней с момента возникновения долгового </w:t>
      </w:r>
      <w:r w:rsidR="00FD30E2">
        <w:rPr>
          <w:sz w:val="28"/>
          <w:szCs w:val="28"/>
        </w:rPr>
        <w:t>обязательства, на</w:t>
      </w:r>
      <w:r w:rsidR="005345C0">
        <w:rPr>
          <w:sz w:val="28"/>
          <w:szCs w:val="28"/>
        </w:rPr>
        <w:t xml:space="preserve"> основании </w:t>
      </w:r>
      <w:r w:rsidR="00FD30E2">
        <w:rPr>
          <w:sz w:val="28"/>
          <w:szCs w:val="28"/>
        </w:rPr>
        <w:t>документов, указанных</w:t>
      </w:r>
      <w:r w:rsidR="005345C0">
        <w:rPr>
          <w:sz w:val="28"/>
          <w:szCs w:val="28"/>
        </w:rPr>
        <w:t xml:space="preserve"> в пункте 10 настоящего </w:t>
      </w:r>
      <w:r w:rsidR="00FD30E2">
        <w:rPr>
          <w:sz w:val="28"/>
          <w:szCs w:val="28"/>
        </w:rPr>
        <w:t xml:space="preserve">Порядка. </w:t>
      </w:r>
    </w:p>
    <w:p w:rsidR="00B642C1" w:rsidRDefault="00FD30E2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345C0">
        <w:rPr>
          <w:sz w:val="28"/>
          <w:szCs w:val="28"/>
        </w:rPr>
        <w:t xml:space="preserve"> </w:t>
      </w:r>
      <w:r w:rsidR="0069356C">
        <w:rPr>
          <w:sz w:val="28"/>
          <w:szCs w:val="28"/>
        </w:rPr>
        <w:t>о долговые обязательства</w:t>
      </w:r>
      <w:r w:rsidR="005345C0">
        <w:rPr>
          <w:sz w:val="28"/>
          <w:szCs w:val="28"/>
        </w:rPr>
        <w:t xml:space="preserve"> по муниципальным гарантиям вносится в муниципальную </w:t>
      </w:r>
      <w:r w:rsidR="0069356C">
        <w:rPr>
          <w:sz w:val="28"/>
          <w:szCs w:val="28"/>
        </w:rPr>
        <w:t>долговую книгу</w:t>
      </w:r>
      <w:r w:rsidR="005345C0">
        <w:rPr>
          <w:sz w:val="28"/>
          <w:szCs w:val="28"/>
        </w:rPr>
        <w:t xml:space="preserve"> на основании</w:t>
      </w:r>
      <w:r w:rsidR="0069356C">
        <w:rPr>
          <w:sz w:val="28"/>
          <w:szCs w:val="28"/>
        </w:rPr>
        <w:t xml:space="preserve"> документов, указанных в пункте 10 настоящего Порядка, в течении пяти рабочих дней с момента получения сведений о фактическом возникновении (увеличении) или прекращении (уменьшении) обязательств принципа</w:t>
      </w:r>
      <w:r w:rsidR="008749AE">
        <w:rPr>
          <w:sz w:val="28"/>
          <w:szCs w:val="28"/>
        </w:rPr>
        <w:t>ла обеспеченных муниципальной гарантией.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05A9F">
        <w:rPr>
          <w:sz w:val="28"/>
          <w:szCs w:val="28"/>
        </w:rPr>
        <w:t>3</w:t>
      </w:r>
      <w:r>
        <w:rPr>
          <w:sz w:val="28"/>
          <w:szCs w:val="28"/>
        </w:rPr>
        <w:t>. Информация о погашенном долговом обязательстве сохраняется в Долговой книге до 31 декабря текущего года включительно. В Долговой книге на следующий финансовый год погашенное долговое обязательство не учитывается.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B642C1" w:rsidRDefault="00B642C1" w:rsidP="001D58E5">
      <w:pPr>
        <w:shd w:val="clear" w:color="auto" w:fill="FFFFFF"/>
        <w:ind w:firstLine="567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информации и отчетности о состоянии муниципального долга муниципального района «Сретенский район» 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E05A9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1184A">
        <w:rPr>
          <w:sz w:val="28"/>
          <w:szCs w:val="28"/>
        </w:rPr>
        <w:t>Пользователями информации, включенной в Долговую книгу, являются органы государственной власти Забайкальского края, органы местного самоуправления муниципального района «Сретенский район», а также контрольно-ревизионные и правоохранительные органы в соответствии с их полномочиями на основании письменного запроса.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Информация предоставляется в течение пяти рабочих дней со дня получения письменного запроса, за исключением случаев, установленных федеральным законодательством.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05A9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1184A">
        <w:rPr>
          <w:sz w:val="28"/>
          <w:szCs w:val="28"/>
        </w:rPr>
        <w:t xml:space="preserve">Кредиторы муниципального района «Сретенский район», получатели муниципальных гарантий муниципального района «Сретенский район» на основании письменного запроса с мотивированным обоснованием </w:t>
      </w:r>
      <w:r w:rsidR="0021184A">
        <w:rPr>
          <w:sz w:val="28"/>
          <w:szCs w:val="28"/>
        </w:rPr>
        <w:lastRenderedPageBreak/>
        <w:t>потребности в запрашиваемой информации имеют право получить выписку из Долговой книги по форме согласно Приложению № 2 к настоящему Порядку.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Выписка из Долговой книги предоставляется в течение пяти рабочих дней со дня получения письменного запроса.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0595D">
        <w:rPr>
          <w:sz w:val="28"/>
          <w:szCs w:val="28"/>
        </w:rPr>
        <w:t>6</w:t>
      </w:r>
      <w:r>
        <w:rPr>
          <w:sz w:val="28"/>
          <w:szCs w:val="28"/>
        </w:rPr>
        <w:t>. Информация о долговых обязательствах, отраженная в Долговой книге, подлежит передаче Министерству финансов Забайкальского края в объеме, порядке и сроки, установленные Министерством финансов Забайкальского края.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0595D">
        <w:rPr>
          <w:sz w:val="28"/>
          <w:szCs w:val="28"/>
        </w:rPr>
        <w:t>7</w:t>
      </w:r>
      <w:r>
        <w:rPr>
          <w:sz w:val="28"/>
          <w:szCs w:val="28"/>
        </w:rPr>
        <w:t>. Информация о стр</w:t>
      </w:r>
      <w:r w:rsidR="006926FB">
        <w:rPr>
          <w:sz w:val="28"/>
          <w:szCs w:val="28"/>
        </w:rPr>
        <w:t>уктуре и объеме муниципального</w:t>
      </w:r>
      <w:r>
        <w:rPr>
          <w:sz w:val="28"/>
          <w:szCs w:val="28"/>
        </w:rPr>
        <w:t xml:space="preserve"> долга в разрезе видов долговых обязательств является публичной и ежемесячно, по состоянию на каждое первое число месяца, следующего за отчетным, формируется по форме согласно Приложению № 3 к настоящему Порядку и ра</w:t>
      </w:r>
      <w:r w:rsidR="001E62D9">
        <w:rPr>
          <w:sz w:val="28"/>
          <w:szCs w:val="28"/>
        </w:rPr>
        <w:t>змещается на официальном сайте А</w:t>
      </w:r>
      <w:r>
        <w:rPr>
          <w:sz w:val="28"/>
          <w:szCs w:val="28"/>
        </w:rPr>
        <w:t>дминистрации муниципального района «Сретенский район» в информационно-телекоммуникационной сети «Интернет».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B642C1" w:rsidRDefault="00B642C1" w:rsidP="001D58E5">
      <w:pPr>
        <w:shd w:val="clear" w:color="auto" w:fill="FFFFFF"/>
        <w:ind w:firstLine="567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Порядок хранения Долговой книги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0595D">
        <w:rPr>
          <w:sz w:val="28"/>
          <w:szCs w:val="28"/>
        </w:rPr>
        <w:t>8</w:t>
      </w:r>
      <w:r>
        <w:rPr>
          <w:sz w:val="28"/>
          <w:szCs w:val="28"/>
        </w:rPr>
        <w:t>. Долговая книга хранится в виде электронных файлов в персональном компьютере должностного лица, ответственного за ведение Долговой книги.</w:t>
      </w:r>
    </w:p>
    <w:p w:rsidR="00B642C1" w:rsidRDefault="00B642C1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0595D">
        <w:rPr>
          <w:sz w:val="28"/>
          <w:szCs w:val="28"/>
        </w:rPr>
        <w:t>9</w:t>
      </w:r>
      <w:r>
        <w:rPr>
          <w:sz w:val="28"/>
          <w:szCs w:val="28"/>
        </w:rPr>
        <w:t xml:space="preserve">. По окончании финансового года Долговая книга, выведенная на бумажном носителе, брошюруется, скрепляется гербовой печатью </w:t>
      </w:r>
      <w:r w:rsidR="006926FB">
        <w:rPr>
          <w:sz w:val="28"/>
          <w:szCs w:val="28"/>
        </w:rPr>
        <w:t xml:space="preserve">Администрации муниципального района «Сретенского района» </w:t>
      </w:r>
      <w:r>
        <w:rPr>
          <w:sz w:val="28"/>
          <w:szCs w:val="28"/>
        </w:rPr>
        <w:t>и хранится в металлическом несгораемом шкафу.</w:t>
      </w:r>
    </w:p>
    <w:p w:rsidR="00B642C1" w:rsidRDefault="0020595D" w:rsidP="001D58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B642C1">
        <w:rPr>
          <w:sz w:val="28"/>
          <w:szCs w:val="28"/>
        </w:rPr>
        <w:t>. Долговая книга на бумажном носителе подлежит постоянному хранению в соответствии с номенклатурой дел.</w:t>
      </w:r>
    </w:p>
    <w:p w:rsidR="00B642C1" w:rsidRDefault="00B642C1" w:rsidP="00B642C1">
      <w:pPr>
        <w:rPr>
          <w:sz w:val="28"/>
          <w:szCs w:val="28"/>
        </w:rPr>
        <w:sectPr w:rsidR="00B642C1">
          <w:pgSz w:w="11905" w:h="16838"/>
          <w:pgMar w:top="1134" w:right="851" w:bottom="1134" w:left="1701" w:header="0" w:footer="0" w:gutter="0"/>
          <w:pgNumType w:start="1"/>
          <w:cols w:space="720"/>
        </w:sectPr>
      </w:pPr>
    </w:p>
    <w:p w:rsidR="00F86F7E" w:rsidRPr="00F86F7E" w:rsidRDefault="00F86F7E" w:rsidP="00F86F7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lastRenderedPageBreak/>
        <w:t>Приложение № 1</w:t>
      </w:r>
    </w:p>
    <w:p w:rsidR="00F86F7E" w:rsidRPr="00F86F7E" w:rsidRDefault="00F86F7E" w:rsidP="00F86F7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к Порядку ведения муниципальной долговой книги</w:t>
      </w:r>
    </w:p>
    <w:p w:rsidR="00F86F7E" w:rsidRPr="00F86F7E" w:rsidRDefault="00F86F7E" w:rsidP="00F86F7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 xml:space="preserve">муниципального района </w:t>
      </w:r>
      <w:r>
        <w:rPr>
          <w:rFonts w:eastAsia="Calibri"/>
          <w:lang w:eastAsia="en-US"/>
        </w:rPr>
        <w:t>«Сретенский район»</w:t>
      </w:r>
    </w:p>
    <w:p w:rsidR="00F86F7E" w:rsidRPr="00F86F7E" w:rsidRDefault="00F86F7E" w:rsidP="00F86F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 xml:space="preserve">Муниципальная долговая книга муниципального района </w:t>
      </w:r>
      <w:r>
        <w:rPr>
          <w:rFonts w:eastAsia="Calibri"/>
          <w:lang w:eastAsia="en-US"/>
        </w:rPr>
        <w:t>«Сретенский район»</w:t>
      </w: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по состоянию на ________________</w:t>
      </w:r>
    </w:p>
    <w:p w:rsidR="00F86F7E" w:rsidRPr="00F86F7E" w:rsidRDefault="00F86F7E" w:rsidP="00F86F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"/>
        <w:gridCol w:w="910"/>
        <w:gridCol w:w="1281"/>
        <w:gridCol w:w="911"/>
        <w:gridCol w:w="735"/>
        <w:gridCol w:w="105"/>
        <w:gridCol w:w="769"/>
        <w:gridCol w:w="769"/>
        <w:gridCol w:w="692"/>
        <w:gridCol w:w="204"/>
        <w:gridCol w:w="580"/>
        <w:gridCol w:w="830"/>
        <w:gridCol w:w="707"/>
        <w:gridCol w:w="353"/>
        <w:gridCol w:w="336"/>
        <w:gridCol w:w="692"/>
        <w:gridCol w:w="792"/>
        <w:gridCol w:w="791"/>
        <w:gridCol w:w="792"/>
        <w:gridCol w:w="717"/>
        <w:gridCol w:w="674"/>
        <w:gridCol w:w="792"/>
      </w:tblGrid>
      <w:tr w:rsidR="00F86F7E" w:rsidRPr="00F86F7E" w:rsidTr="00E54081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I. Кредиты, полученные муниципальным районом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кредитных организаций в валюте Российской Федерации</w:t>
            </w:r>
          </w:p>
        </w:tc>
      </w:tr>
      <w:tr w:rsidR="00F86F7E" w:rsidRPr="00F86F7E" w:rsidTr="00E54081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кредитора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договору (рублей)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Процентная ставка (% годовых)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 погашения кредита, установленная договором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Процентные платежи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выплате процентов (рублей)</w:t>
            </w:r>
          </w:p>
        </w:tc>
      </w:tr>
      <w:tr w:rsidR="00F86F7E" w:rsidRPr="00F86F7E" w:rsidTr="00E54081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возникновение долгового обязательства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погашение долгового обязательства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установленные даты выплаты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начисленных процентов (рублей)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фактические даты выплаты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фактическая сумма выплаты (рублей)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19</w:t>
            </w: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ВСЕГО по разделу «Кредиты, полученные </w:t>
            </w:r>
            <w:r w:rsidRPr="00F86F7E">
              <w:rPr>
                <w:rFonts w:eastAsia="Calibri"/>
                <w:lang w:eastAsia="en-US"/>
              </w:rPr>
              <w:lastRenderedPageBreak/>
              <w:t xml:space="preserve">муниципальным районом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кредитных организаций в валюте Российской Федерации»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II. Бюджетные кредиты, привлеченные в бюджет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F86F7E" w:rsidRPr="00F86F7E" w:rsidTr="00E54081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кредитора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договору (рублей)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Процентная ставка (% годовых)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 погашения кредита, установленная договором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Процентные платежи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выплате процентов (рублей)</w:t>
            </w:r>
          </w:p>
        </w:tc>
      </w:tr>
      <w:tr w:rsidR="00F86F7E" w:rsidRPr="00F86F7E" w:rsidTr="00E54081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возникновение долгового обязательства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погашение долгового обязательства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установленные даты выплаты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начисленных процентов (рублей)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фактические даты выплаты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фактическая сумма выплаты (рублей)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19</w:t>
            </w: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ВСЕГО по разделу «Бюджетные кредиты, привлеченные в бюджет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других бюджетов бюджетной системы Российской Федерации в валюте Российской </w:t>
            </w:r>
            <w:r w:rsidRPr="00F86F7E">
              <w:rPr>
                <w:rFonts w:eastAsia="Calibri"/>
                <w:lang w:eastAsia="en-US"/>
              </w:rPr>
              <w:lastRenderedPageBreak/>
              <w:t>Федерации»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III. Муниципальные гарантии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</w:t>
            </w:r>
          </w:p>
        </w:tc>
      </w:tr>
      <w:tr w:rsidR="00F86F7E" w:rsidRPr="00F86F7E" w:rsidTr="00E54081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документа, на основании которого предоставлена гарантия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организации - гаранта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организации - принципала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организации - бенефициара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гарантии по договору (рублей)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гарантии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гарантии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Срок исполнения гарантии по договору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исполнению гарантии (рублей)</w:t>
            </w:r>
          </w:p>
        </w:tc>
        <w:tc>
          <w:tcPr>
            <w:tcW w:w="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Цель предоставления гарантии</w:t>
            </w:r>
          </w:p>
        </w:tc>
      </w:tr>
      <w:tr w:rsidR="00F86F7E" w:rsidRPr="00F86F7E" w:rsidTr="00E54081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возникновение обязательств по гарантии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исполнение (прекращение) обязательств по гарантии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17</w:t>
            </w: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ВСЕГО по разделу «Муниципальные  гарантии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IV. Муниципальные ценные бумаги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</w:t>
            </w: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N п/</w:t>
            </w:r>
            <w:r w:rsidRPr="00F86F7E">
              <w:rPr>
                <w:rFonts w:eastAsia="Calibri"/>
                <w:lang w:eastAsia="en-US"/>
              </w:rPr>
              <w:lastRenderedPageBreak/>
              <w:t>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Регистрационный код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Вид ценной бумаги и форма </w:t>
            </w:r>
            <w:r w:rsidRPr="00F86F7E">
              <w:rPr>
                <w:rFonts w:eastAsia="Calibri"/>
                <w:lang w:eastAsia="en-US"/>
              </w:rPr>
              <w:lastRenderedPageBreak/>
              <w:t>выпуска/государственный регистрационный номер выпуска ценных бумаг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Регистрационный номер </w:t>
            </w:r>
            <w:r w:rsidRPr="00F86F7E">
              <w:rPr>
                <w:rFonts w:eastAsia="Calibri"/>
                <w:lang w:eastAsia="en-US"/>
              </w:rPr>
              <w:lastRenderedPageBreak/>
              <w:t>и дата государственной регистрации Условий эмиссии (изменений в Условия эмиссии)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Процентная ставка купон</w:t>
            </w:r>
            <w:r w:rsidRPr="00F86F7E">
              <w:rPr>
                <w:rFonts w:eastAsia="Calibri"/>
                <w:lang w:eastAsia="en-US"/>
              </w:rPr>
              <w:lastRenderedPageBreak/>
              <w:t>ного дохода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Сумма дисконта </w:t>
            </w:r>
            <w:r w:rsidRPr="00F86F7E">
              <w:rPr>
                <w:rFonts w:eastAsia="Calibri"/>
                <w:lang w:eastAsia="en-US"/>
              </w:rPr>
              <w:lastRenderedPageBreak/>
              <w:t>при погашении (выкупе) ценных бумаг (рублей)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Номинальная стоим</w:t>
            </w:r>
            <w:r w:rsidRPr="00F86F7E">
              <w:rPr>
                <w:rFonts w:eastAsia="Calibri"/>
                <w:lang w:eastAsia="en-US"/>
              </w:rPr>
              <w:lastRenderedPageBreak/>
              <w:t>ость одной ценной бумаги (рублей)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Объем обязательс</w:t>
            </w:r>
            <w:r w:rsidRPr="00F86F7E">
              <w:rPr>
                <w:rFonts w:eastAsia="Calibri"/>
                <w:lang w:eastAsia="en-US"/>
              </w:rPr>
              <w:lastRenderedPageBreak/>
              <w:t>тв по ценным бумагам на 01.01.__ (рублей)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Объем размещения </w:t>
            </w:r>
            <w:r w:rsidRPr="00F86F7E">
              <w:rPr>
                <w:rFonts w:eastAsia="Calibri"/>
                <w:lang w:eastAsia="en-US"/>
              </w:rPr>
              <w:lastRenderedPageBreak/>
              <w:t>ценных бумаг (по номинальной стоимости)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Дата размещения (дораз</w:t>
            </w:r>
            <w:r w:rsidRPr="00F86F7E">
              <w:rPr>
                <w:rFonts w:eastAsia="Calibri"/>
                <w:lang w:eastAsia="en-US"/>
              </w:rPr>
              <w:lastRenderedPageBreak/>
              <w:t>мещения) ценных бумаг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Фактический объе</w:t>
            </w:r>
            <w:r w:rsidRPr="00F86F7E">
              <w:rPr>
                <w:rFonts w:eastAsia="Calibri"/>
                <w:lang w:eastAsia="en-US"/>
              </w:rPr>
              <w:lastRenderedPageBreak/>
              <w:t>м погашения ценных бумаг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Фактическая дата </w:t>
            </w:r>
            <w:r w:rsidRPr="00F86F7E">
              <w:rPr>
                <w:rFonts w:eastAsia="Calibri"/>
                <w:lang w:eastAsia="en-US"/>
              </w:rPr>
              <w:lastRenderedPageBreak/>
              <w:t>погашения ценных бумаг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Объем обязательс</w:t>
            </w:r>
            <w:r w:rsidRPr="00F86F7E">
              <w:rPr>
                <w:rFonts w:eastAsia="Calibri"/>
                <w:lang w:eastAsia="en-US"/>
              </w:rPr>
              <w:lastRenderedPageBreak/>
              <w:t>тв по ценным бумагам на отчетную дату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Сумма просроченн</w:t>
            </w:r>
            <w:r w:rsidRPr="00F86F7E">
              <w:rPr>
                <w:rFonts w:eastAsia="Calibri"/>
                <w:lang w:eastAsia="en-US"/>
              </w:rPr>
              <w:lastRenderedPageBreak/>
              <w:t>ой задолженности по исполнению обязательств по ценным бумагам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Сумма купонного </w:t>
            </w:r>
            <w:r w:rsidRPr="00F86F7E">
              <w:rPr>
                <w:rFonts w:eastAsia="Calibri"/>
                <w:lang w:eastAsia="en-US"/>
              </w:rPr>
              <w:lastRenderedPageBreak/>
              <w:t>дохода, подлежащая выплате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Фактическая дата выпла</w:t>
            </w:r>
            <w:r w:rsidRPr="00F86F7E">
              <w:rPr>
                <w:rFonts w:eastAsia="Calibri"/>
                <w:lang w:eastAsia="en-US"/>
              </w:rPr>
              <w:lastRenderedPageBreak/>
              <w:t>ты купонного дохода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Выплаченная сумм</w:t>
            </w:r>
            <w:r w:rsidRPr="00F86F7E">
              <w:rPr>
                <w:rFonts w:eastAsia="Calibri"/>
                <w:lang w:eastAsia="en-US"/>
              </w:rPr>
              <w:lastRenderedPageBreak/>
              <w:t>а купонного дохода (рублей)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Дата выкупа ценн</w:t>
            </w:r>
            <w:r w:rsidRPr="00F86F7E">
              <w:rPr>
                <w:rFonts w:eastAsia="Calibri"/>
                <w:lang w:eastAsia="en-US"/>
              </w:rPr>
              <w:lastRenderedPageBreak/>
              <w:t>ых бумаг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Объем выкупа </w:t>
            </w:r>
            <w:r w:rsidRPr="00F86F7E">
              <w:rPr>
                <w:rFonts w:eastAsia="Calibri"/>
                <w:lang w:eastAsia="en-US"/>
              </w:rPr>
              <w:lastRenderedPageBreak/>
              <w:t>ценных бумаг (рублей)</w:t>
            </w: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19</w:t>
            </w:r>
          </w:p>
        </w:tc>
      </w:tr>
      <w:tr w:rsidR="00F86F7E" w:rsidRPr="00F86F7E" w:rsidTr="00E54081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ВСЕГО по разделу «Муниципальные ценные бумаги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ИТОГО Муниципальный долг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rPr>
          <w:gridAfter w:val="8"/>
          <w:wAfter w:w="1932" w:type="pct"/>
        </w:trPr>
        <w:tc>
          <w:tcPr>
            <w:tcW w:w="1408" w:type="pct"/>
            <w:gridSpan w:val="5"/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Председатель Комитета по финансам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0" w:type="pct"/>
            <w:gridSpan w:val="5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_______________</w:t>
            </w: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30" w:type="pct"/>
            <w:gridSpan w:val="4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________________</w:t>
            </w: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(Ф.И.О.)</w:t>
            </w:r>
          </w:p>
        </w:tc>
      </w:tr>
    </w:tbl>
    <w:p w:rsidR="00F86F7E" w:rsidRPr="00F86F7E" w:rsidRDefault="00F86F7E" w:rsidP="00F86F7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  <w:sectPr w:rsidR="00F86F7E" w:rsidRPr="00F86F7E" w:rsidSect="00C816F6">
          <w:pgSz w:w="16838" w:h="11905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6F7E" w:rsidRPr="00F86F7E" w:rsidRDefault="00F86F7E" w:rsidP="00F86F7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lastRenderedPageBreak/>
        <w:t>Приложение № 2</w:t>
      </w:r>
    </w:p>
    <w:p w:rsidR="00F86F7E" w:rsidRPr="00F86F7E" w:rsidRDefault="00F86F7E" w:rsidP="00F86F7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к Порядку ведения муниципальной долговой книги</w:t>
      </w:r>
    </w:p>
    <w:p w:rsidR="00F86F7E" w:rsidRPr="00F86F7E" w:rsidRDefault="00F86F7E" w:rsidP="00F86F7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 xml:space="preserve">муниципального района </w:t>
      </w:r>
      <w:r>
        <w:rPr>
          <w:rFonts w:eastAsia="Calibri"/>
          <w:lang w:eastAsia="en-US"/>
        </w:rPr>
        <w:t>«Сретенский район»</w:t>
      </w:r>
    </w:p>
    <w:p w:rsidR="00F86F7E" w:rsidRPr="00F86F7E" w:rsidRDefault="00F86F7E" w:rsidP="00F86F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Выписка</w:t>
      </w: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из муниципальной долговой книги</w:t>
      </w: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 xml:space="preserve">муниципального района </w:t>
      </w:r>
      <w:r>
        <w:rPr>
          <w:rFonts w:eastAsia="Calibri"/>
          <w:lang w:eastAsia="en-US"/>
        </w:rPr>
        <w:t>«Сретенский район»</w:t>
      </w: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по состоянию на ________________</w:t>
      </w: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434"/>
        <w:gridCol w:w="1257"/>
        <w:gridCol w:w="1412"/>
        <w:gridCol w:w="1257"/>
        <w:gridCol w:w="1257"/>
        <w:gridCol w:w="1457"/>
      </w:tblGrid>
      <w:tr w:rsidR="00F86F7E" w:rsidRPr="00F86F7E" w:rsidTr="00E5408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I. Кредиты, полученные муниципальным районом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кредитных организаций в валюте Российской Федерации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кредитора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 погашения кредита, установленная договором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7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ВСЕГО по разделу «Кредиты, полученные муниципальным районом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кредитных организаций в валюте Российской Федерации»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II. Бюджетные кредиты, привлеченные в бюджет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кредитора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Дата погашения кредита, установленная договором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7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ВСЕГО по разделу «Бюджетные кредиты, привлеченные в бюджет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других бюджетов </w:t>
            </w:r>
            <w:r w:rsidRPr="00F86F7E">
              <w:rPr>
                <w:rFonts w:eastAsia="Calibri"/>
                <w:lang w:eastAsia="en-US"/>
              </w:rPr>
              <w:lastRenderedPageBreak/>
              <w:t>бюджетной системы Российской Федерации в валюте Российской Федерации»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lastRenderedPageBreak/>
              <w:t xml:space="preserve">III. Муниципальные гарантии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Наименование организации - принципала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гарантии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Срок исполнения гарантии по договору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гарантии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гарантии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исполнению гарантии (рублей)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7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ВСЕГО по разделу «Муниципальные гарантии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IV. Муниципальные ценные бумаги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Процентная ставка купонного дохода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Номинальная стоимость одной ценной бумаги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ценным бумагам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Объем обязательств по ценным бумагам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7</w:t>
            </w:r>
          </w:p>
        </w:tc>
      </w:tr>
      <w:tr w:rsidR="00F86F7E" w:rsidRPr="00F86F7E" w:rsidTr="00E5408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ВСЕГО по разделу «Муниципальные ценные бумаги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ИТОГО Муниципальный долг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F86F7E" w:rsidRPr="00F86F7E" w:rsidRDefault="00F86F7E" w:rsidP="00F86F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80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8"/>
        <w:gridCol w:w="2539"/>
        <w:gridCol w:w="2470"/>
      </w:tblGrid>
      <w:tr w:rsidR="00F86F7E" w:rsidRPr="00F86F7E" w:rsidTr="00E54081">
        <w:tc>
          <w:tcPr>
            <w:tcW w:w="2250" w:type="pct"/>
            <w:vAlign w:val="bottom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Председатель Комитета по финансам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94" w:type="pct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_______________</w:t>
            </w: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1356" w:type="pct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________________</w:t>
            </w: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(Ф.И.О.)</w:t>
            </w:r>
          </w:p>
        </w:tc>
      </w:tr>
    </w:tbl>
    <w:p w:rsidR="00F86F7E" w:rsidRPr="00F86F7E" w:rsidRDefault="00F86F7E" w:rsidP="00F86F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6F7E" w:rsidRPr="00F86F7E" w:rsidRDefault="00F86F7E" w:rsidP="00F86F7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lastRenderedPageBreak/>
        <w:t>Приложение № 3</w:t>
      </w:r>
    </w:p>
    <w:p w:rsidR="00F86F7E" w:rsidRPr="00F86F7E" w:rsidRDefault="00F86F7E" w:rsidP="00F86F7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к Порядку ведения муниципальной долговой книги</w:t>
      </w:r>
    </w:p>
    <w:p w:rsidR="00F86F7E" w:rsidRPr="00F86F7E" w:rsidRDefault="00F86F7E" w:rsidP="00F86F7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 xml:space="preserve">муниципального района </w:t>
      </w:r>
      <w:r>
        <w:rPr>
          <w:rFonts w:eastAsia="Calibri"/>
          <w:lang w:eastAsia="en-US"/>
        </w:rPr>
        <w:t>«Сретенский район»</w:t>
      </w:r>
    </w:p>
    <w:p w:rsidR="00F86F7E" w:rsidRPr="00F86F7E" w:rsidRDefault="00F86F7E" w:rsidP="00F86F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ИНФОРМАЦИЯ</w:t>
      </w: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 xml:space="preserve">о структуре и объеме муниципального долга </w:t>
      </w: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 xml:space="preserve">муниципального района </w:t>
      </w:r>
      <w:r>
        <w:rPr>
          <w:rFonts w:eastAsia="Calibri"/>
          <w:lang w:eastAsia="en-US"/>
        </w:rPr>
        <w:t>«Сретенский район»</w:t>
      </w:r>
    </w:p>
    <w:p w:rsidR="00F86F7E" w:rsidRPr="00F86F7E" w:rsidRDefault="00F86F7E" w:rsidP="00F86F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6F7E">
        <w:rPr>
          <w:rFonts w:eastAsia="Calibri"/>
          <w:lang w:eastAsia="en-US"/>
        </w:rPr>
        <w:t>по состоянию на ______________ г.</w:t>
      </w:r>
    </w:p>
    <w:p w:rsidR="00F86F7E" w:rsidRPr="00F86F7E" w:rsidRDefault="00F86F7E" w:rsidP="00F86F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F86F7E" w:rsidRPr="00F86F7E" w:rsidTr="00E5408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%</w:t>
            </w:r>
          </w:p>
        </w:tc>
      </w:tr>
      <w:tr w:rsidR="00F86F7E" w:rsidRPr="00F86F7E" w:rsidTr="00E5408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Кредиты, полученные муниципальным районом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Бюджетные кредиты, привлеченные в бюджет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Муниципальные гарантии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Муниципальные ценные бумаги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  <w:r w:rsidRPr="00F86F7E">
              <w:rPr>
                <w:rFonts w:eastAsia="Calibri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86F7E" w:rsidRPr="00F86F7E" w:rsidTr="00E5408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>ИТОГО</w:t>
            </w:r>
          </w:p>
          <w:p w:rsidR="00F86F7E" w:rsidRPr="00F86F7E" w:rsidRDefault="00F86F7E" w:rsidP="00F86F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6F7E">
              <w:rPr>
                <w:rFonts w:eastAsia="Calibri"/>
                <w:lang w:eastAsia="en-US"/>
              </w:rPr>
              <w:t xml:space="preserve">Муниципальный долг муниципального района </w:t>
            </w:r>
            <w:r>
              <w:rPr>
                <w:rFonts w:eastAsia="Calibri"/>
                <w:lang w:eastAsia="en-US"/>
              </w:rPr>
              <w:t>«Сретенский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7E" w:rsidRPr="00F86F7E" w:rsidRDefault="00F86F7E" w:rsidP="00F86F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F86F7E" w:rsidRPr="00F86F7E" w:rsidRDefault="00F86F7E" w:rsidP="00F86F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B1214" w:rsidRDefault="007B1214" w:rsidP="00B642C1">
      <w:pPr>
        <w:pStyle w:val="ConsPlusTitle"/>
        <w:outlineLvl w:val="1"/>
      </w:pPr>
    </w:p>
    <w:sectPr w:rsidR="007B1214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C3"/>
    <w:multiLevelType w:val="hybridMultilevel"/>
    <w:tmpl w:val="F7CE2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E57F3"/>
    <w:multiLevelType w:val="hybridMultilevel"/>
    <w:tmpl w:val="836C4B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5C52D2"/>
    <w:multiLevelType w:val="hybridMultilevel"/>
    <w:tmpl w:val="08E0D6B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2FBD32BC"/>
    <w:multiLevelType w:val="hybridMultilevel"/>
    <w:tmpl w:val="BE6016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1"/>
    <w:rsid w:val="00025109"/>
    <w:rsid w:val="00043BFF"/>
    <w:rsid w:val="00053C3E"/>
    <w:rsid w:val="000C5978"/>
    <w:rsid w:val="00137C31"/>
    <w:rsid w:val="0014007B"/>
    <w:rsid w:val="001D58E5"/>
    <w:rsid w:val="001E62D9"/>
    <w:rsid w:val="0020595D"/>
    <w:rsid w:val="0021184A"/>
    <w:rsid w:val="002B043C"/>
    <w:rsid w:val="00354DD4"/>
    <w:rsid w:val="00370300"/>
    <w:rsid w:val="003923F6"/>
    <w:rsid w:val="003E237A"/>
    <w:rsid w:val="003F3D98"/>
    <w:rsid w:val="00455269"/>
    <w:rsid w:val="004D1787"/>
    <w:rsid w:val="005345C0"/>
    <w:rsid w:val="00564C91"/>
    <w:rsid w:val="005A128B"/>
    <w:rsid w:val="005D0E48"/>
    <w:rsid w:val="005F4606"/>
    <w:rsid w:val="00602BA6"/>
    <w:rsid w:val="0065600E"/>
    <w:rsid w:val="006926FB"/>
    <w:rsid w:val="0069356C"/>
    <w:rsid w:val="006F7AAA"/>
    <w:rsid w:val="00754FC3"/>
    <w:rsid w:val="007B1214"/>
    <w:rsid w:val="00873A8C"/>
    <w:rsid w:val="008749AE"/>
    <w:rsid w:val="008E6448"/>
    <w:rsid w:val="009C0BB0"/>
    <w:rsid w:val="009C6904"/>
    <w:rsid w:val="009E3A52"/>
    <w:rsid w:val="00AA051C"/>
    <w:rsid w:val="00B16030"/>
    <w:rsid w:val="00B642C1"/>
    <w:rsid w:val="00BF4EC5"/>
    <w:rsid w:val="00C13344"/>
    <w:rsid w:val="00CD0678"/>
    <w:rsid w:val="00D77783"/>
    <w:rsid w:val="00E05A9F"/>
    <w:rsid w:val="00E062DF"/>
    <w:rsid w:val="00E31343"/>
    <w:rsid w:val="00E65973"/>
    <w:rsid w:val="00F602ED"/>
    <w:rsid w:val="00F86F7E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2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B12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552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2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B12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552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A8CD-158E-40C5-937F-20ADDAF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12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User</cp:lastModifiedBy>
  <cp:revision>29</cp:revision>
  <dcterms:created xsi:type="dcterms:W3CDTF">2022-06-02T07:54:00Z</dcterms:created>
  <dcterms:modified xsi:type="dcterms:W3CDTF">2022-06-24T02:35:00Z</dcterms:modified>
</cp:coreProperties>
</file>